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264274" w:rsidTr="00050DA7">
        <w:tc>
          <w:tcPr>
            <w:tcW w:w="4428" w:type="dxa"/>
          </w:tcPr>
          <w:p w:rsidR="000348ED" w:rsidRPr="006F1824" w:rsidRDefault="005D05AC" w:rsidP="006F1824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6F1824">
              <w:rPr>
                <w:rFonts w:ascii="Calibri" w:hAnsi="Calibri"/>
              </w:rPr>
              <w:t>From:</w:t>
            </w:r>
            <w:r w:rsidRPr="006F1824">
              <w:rPr>
                <w:rFonts w:ascii="Calibri" w:hAnsi="Calibri"/>
              </w:rPr>
              <w:tab/>
            </w:r>
            <w:r w:rsidR="006F1824" w:rsidRPr="006F1824">
              <w:rPr>
                <w:rFonts w:ascii="Calibri" w:hAnsi="Calibri"/>
              </w:rPr>
              <w:t>ENG</w:t>
            </w:r>
            <w:r w:rsidR="00CA04AF" w:rsidRPr="006F1824">
              <w:rPr>
                <w:rFonts w:ascii="Calibri" w:hAnsi="Calibri"/>
              </w:rPr>
              <w:t xml:space="preserve"> </w:t>
            </w:r>
            <w:r w:rsidRPr="006F1824">
              <w:rPr>
                <w:rFonts w:ascii="Calibri" w:hAnsi="Calibri"/>
              </w:rPr>
              <w:t>C</w:t>
            </w:r>
            <w:r w:rsidR="00050DA7" w:rsidRPr="006F1824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264274" w:rsidRDefault="005061A5" w:rsidP="00264274">
            <w:pPr>
              <w:jc w:val="right"/>
              <w:rPr>
                <w:rFonts w:ascii="Calibri" w:hAnsi="Calibri"/>
              </w:rPr>
            </w:pPr>
            <w:r w:rsidRPr="00264274">
              <w:rPr>
                <w:rFonts w:ascii="Calibri" w:hAnsi="Calibri"/>
              </w:rPr>
              <w:t>ENG</w:t>
            </w:r>
            <w:r w:rsidR="00A13F39" w:rsidRPr="00264274">
              <w:rPr>
                <w:rFonts w:ascii="Calibri" w:hAnsi="Calibri"/>
              </w:rPr>
              <w:t>7</w:t>
            </w:r>
            <w:r w:rsidRPr="00264274">
              <w:rPr>
                <w:rFonts w:ascii="Calibri" w:hAnsi="Calibri"/>
              </w:rPr>
              <w:t>-11.</w:t>
            </w:r>
            <w:r w:rsidR="000870A2" w:rsidRPr="00264274">
              <w:rPr>
                <w:rFonts w:ascii="Calibri" w:hAnsi="Calibri"/>
              </w:rPr>
              <w:t>1.</w:t>
            </w:r>
            <w:r w:rsidR="00264274" w:rsidRPr="00264274">
              <w:rPr>
                <w:rFonts w:ascii="Calibri" w:hAnsi="Calibri"/>
              </w:rPr>
              <w:t>34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6F1824" w:rsidRDefault="005D05AC" w:rsidP="006F1824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6F1824">
              <w:rPr>
                <w:rFonts w:ascii="Calibri" w:hAnsi="Calibri"/>
              </w:rPr>
              <w:t>To:</w:t>
            </w:r>
            <w:r w:rsidRPr="006F1824">
              <w:rPr>
                <w:rFonts w:ascii="Calibri" w:hAnsi="Calibri"/>
              </w:rPr>
              <w:tab/>
            </w:r>
            <w:r w:rsidR="006F1824" w:rsidRPr="006F1824">
              <w:rPr>
                <w:rFonts w:ascii="Calibri" w:hAnsi="Calibri"/>
              </w:rPr>
              <w:t>ARM</w:t>
            </w:r>
            <w:r w:rsidR="00CA04AF" w:rsidRPr="006F1824">
              <w:rPr>
                <w:rFonts w:ascii="Calibri" w:hAnsi="Calibri"/>
              </w:rPr>
              <w:t xml:space="preserve"> </w:t>
            </w:r>
            <w:r w:rsidR="00902AA4" w:rsidRPr="006F1824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:rsidR="000348ED" w:rsidRPr="00E66034" w:rsidRDefault="00B76DC7" w:rsidP="0026427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="00264274">
              <w:rPr>
                <w:rFonts w:ascii="Calibri" w:hAnsi="Calibri"/>
              </w:rPr>
              <w:t xml:space="preserve"> October </w:t>
            </w:r>
            <w:r w:rsidR="00842519">
              <w:rPr>
                <w:rFonts w:ascii="Calibri" w:hAnsi="Calibri"/>
              </w:rPr>
              <w:t>2017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6F1824" w:rsidP="005D05AC">
      <w:pPr>
        <w:pStyle w:val="Title"/>
        <w:spacing w:after="120"/>
        <w:rPr>
          <w:rFonts w:ascii="Calibri" w:hAnsi="Calibri"/>
          <w:color w:val="00558C"/>
        </w:rPr>
      </w:pPr>
      <w:r w:rsidRPr="006F1824">
        <w:rPr>
          <w:rFonts w:ascii="Calibri" w:hAnsi="Calibri"/>
          <w:color w:val="00558C"/>
        </w:rPr>
        <w:t>ENG NAVGUIDE Update Progress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B8247E" w:rsidRPr="006F1824" w:rsidRDefault="006F1824" w:rsidP="00942A0B">
      <w:pPr>
        <w:pStyle w:val="BodyText"/>
        <w:rPr>
          <w:lang w:val="en-AU" w:eastAsia="en-IE"/>
        </w:rPr>
      </w:pPr>
      <w:r>
        <w:rPr>
          <w:lang w:val="en-AU" w:eastAsia="en-IE"/>
        </w:rPr>
        <w:t xml:space="preserve">The purpose of this </w:t>
      </w:r>
      <w:r w:rsidR="00B76DC7">
        <w:rPr>
          <w:lang w:val="en-AU" w:eastAsia="en-IE"/>
        </w:rPr>
        <w:t>l</w:t>
      </w:r>
      <w:bookmarkStart w:id="0" w:name="_GoBack"/>
      <w:bookmarkEnd w:id="0"/>
      <w:r w:rsidR="005575E6">
        <w:rPr>
          <w:lang w:val="en-AU" w:eastAsia="en-IE"/>
        </w:rPr>
        <w:t>iaison</w:t>
      </w:r>
      <w:r w:rsidR="00B76DC7">
        <w:rPr>
          <w:lang w:val="en-AU" w:eastAsia="en-IE"/>
        </w:rPr>
        <w:t xml:space="preserve"> n</w:t>
      </w:r>
      <w:r>
        <w:rPr>
          <w:lang w:val="en-AU" w:eastAsia="en-IE"/>
        </w:rPr>
        <w:t>ote is to update the ARM Committee on the current status of the</w:t>
      </w:r>
      <w:r w:rsidR="003177F0">
        <w:rPr>
          <w:lang w:val="en-AU" w:eastAsia="en-IE"/>
        </w:rPr>
        <w:t xml:space="preserve"> </w:t>
      </w:r>
      <w:r w:rsidRPr="006F1824">
        <w:rPr>
          <w:lang w:val="en-AU" w:eastAsia="en-IE"/>
        </w:rPr>
        <w:t xml:space="preserve">NAVGUIDE updates undertaken by </w:t>
      </w:r>
      <w:r w:rsidR="005575E6">
        <w:rPr>
          <w:lang w:val="en-AU" w:eastAsia="en-IE"/>
        </w:rPr>
        <w:t xml:space="preserve">the </w:t>
      </w:r>
      <w:r w:rsidRPr="006F1824">
        <w:rPr>
          <w:lang w:val="en-AU" w:eastAsia="en-IE"/>
        </w:rPr>
        <w:t>ENG</w:t>
      </w:r>
      <w:r w:rsidR="005575E6">
        <w:rPr>
          <w:lang w:val="en-AU" w:eastAsia="en-IE"/>
        </w:rPr>
        <w:t xml:space="preserve"> Committee</w:t>
      </w:r>
      <w:r w:rsidRPr="006F1824">
        <w:rPr>
          <w:lang w:val="en-AU" w:eastAsia="en-IE"/>
        </w:rPr>
        <w:t>.</w:t>
      </w:r>
    </w:p>
    <w:p w:rsidR="00902AA4" w:rsidRPr="00E66034" w:rsidRDefault="006F1824" w:rsidP="00E66034">
      <w:pPr>
        <w:pStyle w:val="Heading1"/>
      </w:pPr>
      <w:r>
        <w:t>Discussion</w:t>
      </w:r>
    </w:p>
    <w:p w:rsidR="00A13F39" w:rsidRDefault="005575E6" w:rsidP="00942A0B">
      <w:pPr>
        <w:pStyle w:val="BodyText"/>
        <w:rPr>
          <w:lang w:val="en-AU" w:eastAsia="en-IE"/>
        </w:rPr>
      </w:pPr>
      <w:r>
        <w:rPr>
          <w:lang w:val="en-AU" w:eastAsia="en-IE"/>
        </w:rPr>
        <w:t xml:space="preserve">The </w:t>
      </w:r>
      <w:r w:rsidR="006F1824" w:rsidRPr="006F1824">
        <w:rPr>
          <w:lang w:val="en-AU" w:eastAsia="en-IE"/>
        </w:rPr>
        <w:t xml:space="preserve">ENG </w:t>
      </w:r>
      <w:r>
        <w:rPr>
          <w:lang w:val="en-AU" w:eastAsia="en-IE"/>
        </w:rPr>
        <w:t xml:space="preserve">Committee </w:t>
      </w:r>
      <w:r w:rsidR="00A13F39">
        <w:rPr>
          <w:lang w:val="en-AU" w:eastAsia="en-IE"/>
        </w:rPr>
        <w:t xml:space="preserve">has completed its review of the sections of the NAVGUIDE assigned to the ENG Committee.  </w:t>
      </w:r>
    </w:p>
    <w:p w:rsidR="006F1824" w:rsidRDefault="00A13F39" w:rsidP="00942A0B">
      <w:pPr>
        <w:pStyle w:val="BodyText"/>
        <w:rPr>
          <w:lang w:val="en-AU" w:eastAsia="en-IE"/>
        </w:rPr>
      </w:pPr>
      <w:r>
        <w:rPr>
          <w:lang w:val="en-AU" w:eastAsia="en-IE"/>
        </w:rPr>
        <w:t xml:space="preserve">The relevant sections of the </w:t>
      </w:r>
      <w:r w:rsidR="006F1824" w:rsidRPr="00942A0B">
        <w:t xml:space="preserve">IALA NAVGUIDE on the IALA Wiki </w:t>
      </w:r>
      <w:r>
        <w:t xml:space="preserve">have been updated – refer to </w:t>
      </w:r>
      <w:r w:rsidR="006F1824" w:rsidRPr="00942A0B">
        <w:t>ENG NAVGUIDE Update Plan</w:t>
      </w:r>
      <w:r w:rsidR="006F1824" w:rsidRPr="005061A5">
        <w:rPr>
          <w:lang w:val="en-AU" w:eastAsia="en-IE"/>
        </w:rPr>
        <w:t xml:space="preserve"> (</w:t>
      </w:r>
      <w:r w:rsidR="006F1824" w:rsidRPr="00264274">
        <w:rPr>
          <w:lang w:val="en-AU" w:eastAsia="en-IE"/>
        </w:rPr>
        <w:t>ENG</w:t>
      </w:r>
      <w:r w:rsidRPr="00264274">
        <w:rPr>
          <w:lang w:val="en-AU" w:eastAsia="en-IE"/>
        </w:rPr>
        <w:t>7</w:t>
      </w:r>
      <w:r w:rsidR="006F1824" w:rsidRPr="00264274">
        <w:rPr>
          <w:lang w:val="en-AU" w:eastAsia="en-IE"/>
        </w:rPr>
        <w:t>-11.</w:t>
      </w:r>
      <w:r w:rsidR="000870A2" w:rsidRPr="00264274">
        <w:rPr>
          <w:lang w:val="en-AU" w:eastAsia="en-IE"/>
        </w:rPr>
        <w:t>1.</w:t>
      </w:r>
      <w:r w:rsidR="00264274" w:rsidRPr="00264274">
        <w:rPr>
          <w:lang w:val="en-AU" w:eastAsia="en-IE"/>
        </w:rPr>
        <w:t>33</w:t>
      </w:r>
      <w:r w:rsidRPr="00264274">
        <w:rPr>
          <w:lang w:val="en-AU" w:eastAsia="en-IE"/>
        </w:rPr>
        <w:t>).</w:t>
      </w:r>
    </w:p>
    <w:p w:rsidR="00A13F39" w:rsidRPr="005061A5" w:rsidRDefault="00A13F39" w:rsidP="00942A0B">
      <w:pPr>
        <w:pStyle w:val="BodyText"/>
        <w:rPr>
          <w:lang w:val="en-AU" w:eastAsia="en-IE"/>
        </w:rPr>
      </w:pPr>
      <w:r>
        <w:rPr>
          <w:lang w:val="en-AU" w:eastAsia="en-IE"/>
        </w:rPr>
        <w:t>The ENG Committee recommends that all table and figure numbering be checked as part of the final edit prior to publication.</w:t>
      </w:r>
    </w:p>
    <w:p w:rsidR="009F5C36" w:rsidRPr="005061A5" w:rsidRDefault="00AA76C0" w:rsidP="00E66034">
      <w:pPr>
        <w:pStyle w:val="Heading1"/>
      </w:pPr>
      <w:r w:rsidRPr="005061A5">
        <w:t>Action requested</w:t>
      </w:r>
    </w:p>
    <w:p w:rsidR="006F1824" w:rsidRPr="0002446E" w:rsidRDefault="006F1824" w:rsidP="00942A0B">
      <w:pPr>
        <w:pStyle w:val="BodyText"/>
        <w:rPr>
          <w:lang w:val="en-AU" w:eastAsia="en-IE"/>
        </w:rPr>
      </w:pPr>
      <w:r w:rsidRPr="005061A5">
        <w:rPr>
          <w:lang w:val="en-AU" w:eastAsia="en-IE"/>
        </w:rPr>
        <w:t xml:space="preserve">ARM is requested to </w:t>
      </w:r>
      <w:r w:rsidR="0002446E" w:rsidRPr="00942A0B">
        <w:t>n</w:t>
      </w:r>
      <w:r w:rsidRPr="00942A0B">
        <w:t>ote</w:t>
      </w:r>
      <w:r w:rsidRPr="005061A5">
        <w:rPr>
          <w:lang w:val="en-AU" w:eastAsia="en-IE"/>
        </w:rPr>
        <w:t xml:space="preserve"> </w:t>
      </w:r>
      <w:r w:rsidR="0002446E" w:rsidRPr="005061A5">
        <w:rPr>
          <w:lang w:val="en-AU" w:eastAsia="en-IE"/>
        </w:rPr>
        <w:t xml:space="preserve">the </w:t>
      </w:r>
      <w:r w:rsidR="00A13F39">
        <w:rPr>
          <w:lang w:val="en-AU" w:eastAsia="en-IE"/>
        </w:rPr>
        <w:t>revised ENG NAVGUIDE</w:t>
      </w:r>
      <w:r w:rsidRPr="005061A5">
        <w:rPr>
          <w:lang w:val="en-AU" w:eastAsia="en-IE"/>
        </w:rPr>
        <w:t xml:space="preserve"> Update Plan </w:t>
      </w:r>
      <w:r w:rsidR="0002446E" w:rsidRPr="005061A5">
        <w:rPr>
          <w:lang w:val="en-AU" w:eastAsia="en-IE"/>
        </w:rPr>
        <w:t>(ENG</w:t>
      </w:r>
      <w:r w:rsidR="00264274">
        <w:rPr>
          <w:lang w:val="en-AU" w:eastAsia="en-IE"/>
        </w:rPr>
        <w:t>7</w:t>
      </w:r>
      <w:r w:rsidR="00842519">
        <w:rPr>
          <w:lang w:val="en-AU" w:eastAsia="en-IE"/>
        </w:rPr>
        <w:t>-</w:t>
      </w:r>
      <w:r w:rsidR="0002446E" w:rsidRPr="005061A5">
        <w:rPr>
          <w:lang w:val="en-AU" w:eastAsia="en-IE"/>
        </w:rPr>
        <w:t>11.</w:t>
      </w:r>
      <w:r w:rsidR="00264274">
        <w:rPr>
          <w:lang w:val="en-AU" w:eastAsia="en-IE"/>
        </w:rPr>
        <w:t>1.33</w:t>
      </w:r>
      <w:r w:rsidR="0002446E" w:rsidRPr="005061A5">
        <w:rPr>
          <w:lang w:val="en-AU" w:eastAsia="en-IE"/>
        </w:rPr>
        <w:t>)</w:t>
      </w:r>
      <w:r w:rsidRPr="005061A5">
        <w:rPr>
          <w:lang w:val="en-AU" w:eastAsia="en-IE"/>
        </w:rPr>
        <w:t>.</w:t>
      </w:r>
      <w:r w:rsidRPr="0002446E">
        <w:rPr>
          <w:lang w:val="en-AU" w:eastAsia="en-IE"/>
        </w:rPr>
        <w:t xml:space="preserve"> </w:t>
      </w:r>
    </w:p>
    <w:sectPr w:rsidR="006F1824" w:rsidRPr="0002446E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C16" w:rsidRDefault="00CC0C16" w:rsidP="00002906">
      <w:r>
        <w:separator/>
      </w:r>
    </w:p>
  </w:endnote>
  <w:endnote w:type="continuationSeparator" w:id="0">
    <w:p w:rsidR="00CC0C16" w:rsidRDefault="00CC0C16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76DC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C16" w:rsidRDefault="00CC0C16" w:rsidP="00002906">
      <w:r>
        <w:separator/>
      </w:r>
    </w:p>
  </w:footnote>
  <w:footnote w:type="continuationSeparator" w:id="0">
    <w:p w:rsidR="00CC0C16" w:rsidRDefault="00CC0C16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5061A5">
    <w:pPr>
      <w:pStyle w:val="Header"/>
    </w:pPr>
    <w:r>
      <w:rPr>
        <w:noProof/>
        <w:lang w:val="en-IE" w:eastAsia="en-IE"/>
      </w:rPr>
      <w:drawing>
        <wp:inline distT="0" distB="0" distL="0" distR="0">
          <wp:extent cx="752475" cy="73342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2446E"/>
    <w:rsid w:val="00031A92"/>
    <w:rsid w:val="000348ED"/>
    <w:rsid w:val="00036801"/>
    <w:rsid w:val="00050DA7"/>
    <w:rsid w:val="00073774"/>
    <w:rsid w:val="000870A2"/>
    <w:rsid w:val="000A5A01"/>
    <w:rsid w:val="00135447"/>
    <w:rsid w:val="00152273"/>
    <w:rsid w:val="001A654A"/>
    <w:rsid w:val="001C74CF"/>
    <w:rsid w:val="002377E1"/>
    <w:rsid w:val="00264274"/>
    <w:rsid w:val="00297552"/>
    <w:rsid w:val="003177F0"/>
    <w:rsid w:val="003D55DD"/>
    <w:rsid w:val="003E1831"/>
    <w:rsid w:val="00424954"/>
    <w:rsid w:val="004C1386"/>
    <w:rsid w:val="004C220D"/>
    <w:rsid w:val="005061A5"/>
    <w:rsid w:val="005575E6"/>
    <w:rsid w:val="005D05AC"/>
    <w:rsid w:val="00630F7F"/>
    <w:rsid w:val="0064435F"/>
    <w:rsid w:val="006D470F"/>
    <w:rsid w:val="006F1824"/>
    <w:rsid w:val="00727E88"/>
    <w:rsid w:val="00775878"/>
    <w:rsid w:val="0080092C"/>
    <w:rsid w:val="00824C62"/>
    <w:rsid w:val="00842519"/>
    <w:rsid w:val="00872453"/>
    <w:rsid w:val="008F13DD"/>
    <w:rsid w:val="008F7E86"/>
    <w:rsid w:val="00902AA4"/>
    <w:rsid w:val="00942A0B"/>
    <w:rsid w:val="009745DB"/>
    <w:rsid w:val="009F3B6C"/>
    <w:rsid w:val="009F5C36"/>
    <w:rsid w:val="00A13F39"/>
    <w:rsid w:val="00A27F12"/>
    <w:rsid w:val="00A30579"/>
    <w:rsid w:val="00AA76C0"/>
    <w:rsid w:val="00B077EC"/>
    <w:rsid w:val="00B12ADB"/>
    <w:rsid w:val="00B15B24"/>
    <w:rsid w:val="00B30301"/>
    <w:rsid w:val="00B428DA"/>
    <w:rsid w:val="00B76DC7"/>
    <w:rsid w:val="00B8247E"/>
    <w:rsid w:val="00BE56DF"/>
    <w:rsid w:val="00C33354"/>
    <w:rsid w:val="00C54FB2"/>
    <w:rsid w:val="00CA04AF"/>
    <w:rsid w:val="00CA3052"/>
    <w:rsid w:val="00CC0C16"/>
    <w:rsid w:val="00CF3661"/>
    <w:rsid w:val="00D661FF"/>
    <w:rsid w:val="00D71B3B"/>
    <w:rsid w:val="00E0000D"/>
    <w:rsid w:val="00E401AE"/>
    <w:rsid w:val="00E6603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6F182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58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Seamus Doyle</cp:lastModifiedBy>
  <cp:revision>12</cp:revision>
  <cp:lastPrinted>2006-10-19T10:49:00Z</cp:lastPrinted>
  <dcterms:created xsi:type="dcterms:W3CDTF">2016-10-13T08:25:00Z</dcterms:created>
  <dcterms:modified xsi:type="dcterms:W3CDTF">2017-10-13T13:09:00Z</dcterms:modified>
</cp:coreProperties>
</file>